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EC1DFE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20</w:t>
      </w:r>
      <w:r w:rsidR="00B656F9">
        <w:rPr>
          <w:rFonts w:ascii="Times New Roman" w:eastAsia="Arial Unicode MS" w:hAnsi="Times New Roman" w:cs="Times New Roman"/>
          <w:b/>
          <w:kern w:val="0"/>
          <w:sz w:val="24"/>
          <w:szCs w:val="24"/>
          <w:lang w:eastAsia="lv-LV"/>
          <w14:ligatures w14:val="none"/>
        </w:rPr>
        <w:t>6</w:t>
      </w:r>
    </w:p>
    <w:p w14:paraId="7BBD772A" w14:textId="35149ACA"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D49B9">
        <w:rPr>
          <w:rFonts w:ascii="Times New Roman" w:eastAsia="Arial Unicode MS" w:hAnsi="Times New Roman" w:cs="Times New Roman"/>
          <w:kern w:val="0"/>
          <w:sz w:val="24"/>
          <w:szCs w:val="24"/>
          <w:lang w:eastAsia="lv-LV"/>
          <w14:ligatures w14:val="none"/>
        </w:rPr>
        <w:t>5</w:t>
      </w:r>
      <w:r w:rsidR="00B656F9">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6619375B" w14:textId="77777777" w:rsidR="00B656F9" w:rsidRPr="00B656F9" w:rsidRDefault="00B656F9" w:rsidP="00B656F9">
      <w:pPr>
        <w:spacing w:after="0" w:line="240" w:lineRule="auto"/>
        <w:jc w:val="both"/>
        <w:rPr>
          <w:rFonts w:ascii="Times New Roman" w:eastAsia="Arial Unicode MS" w:hAnsi="Times New Roman" w:cs="Arial Unicode MS"/>
          <w:b/>
          <w:kern w:val="1"/>
          <w:sz w:val="24"/>
          <w:szCs w:val="24"/>
          <w:lang w:eastAsia="hi-IN" w:bidi="hi-IN"/>
          <w14:ligatures w14:val="none"/>
        </w:rPr>
      </w:pPr>
      <w:r w:rsidRPr="00B656F9">
        <w:rPr>
          <w:rFonts w:ascii="Times New Roman" w:eastAsia="Arial Unicode MS" w:hAnsi="Times New Roman" w:cs="Arial Unicode MS"/>
          <w:b/>
          <w:kern w:val="1"/>
          <w:sz w:val="24"/>
          <w:szCs w:val="24"/>
          <w:lang w:eastAsia="hi-IN" w:bidi="hi-IN"/>
          <w14:ligatures w14:val="none"/>
        </w:rPr>
        <w:t>Par nekustamā īpašuma “</w:t>
      </w:r>
      <w:proofErr w:type="spellStart"/>
      <w:r w:rsidRPr="00B656F9">
        <w:rPr>
          <w:rFonts w:ascii="Times New Roman" w:eastAsia="Arial Unicode MS" w:hAnsi="Times New Roman" w:cs="Arial Unicode MS"/>
          <w:b/>
          <w:kern w:val="1"/>
          <w:sz w:val="24"/>
          <w:szCs w:val="24"/>
          <w:lang w:eastAsia="hi-IN" w:bidi="hi-IN"/>
          <w14:ligatures w14:val="none"/>
        </w:rPr>
        <w:t>Vecsaikava</w:t>
      </w:r>
      <w:proofErr w:type="spellEnd"/>
      <w:r w:rsidRPr="00B656F9">
        <w:rPr>
          <w:rFonts w:ascii="Times New Roman" w:eastAsia="Arial Unicode MS" w:hAnsi="Times New Roman" w:cs="Arial Unicode MS"/>
          <w:b/>
          <w:kern w:val="1"/>
          <w:sz w:val="24"/>
          <w:szCs w:val="24"/>
          <w:lang w:eastAsia="hi-IN" w:bidi="hi-IN"/>
          <w14:ligatures w14:val="none"/>
        </w:rPr>
        <w:t xml:space="preserve"> 2”-11, </w:t>
      </w:r>
      <w:proofErr w:type="spellStart"/>
      <w:r w:rsidRPr="00B656F9">
        <w:rPr>
          <w:rFonts w:ascii="Times New Roman" w:eastAsia="Arial Unicode MS" w:hAnsi="Times New Roman" w:cs="Arial Unicode MS"/>
          <w:b/>
          <w:kern w:val="1"/>
          <w:sz w:val="24"/>
          <w:szCs w:val="24"/>
          <w:lang w:eastAsia="hi-IN" w:bidi="hi-IN"/>
          <w14:ligatures w14:val="none"/>
        </w:rPr>
        <w:t>Vecsaikava</w:t>
      </w:r>
      <w:proofErr w:type="spellEnd"/>
      <w:r w:rsidRPr="00B656F9">
        <w:rPr>
          <w:rFonts w:ascii="Times New Roman" w:eastAsia="Arial Unicode MS" w:hAnsi="Times New Roman" w:cs="Arial Unicode MS"/>
          <w:b/>
          <w:kern w:val="1"/>
          <w:sz w:val="24"/>
          <w:szCs w:val="24"/>
          <w:lang w:eastAsia="hi-IN" w:bidi="hi-IN"/>
          <w14:ligatures w14:val="none"/>
        </w:rPr>
        <w:t>, Praulienas pagasts, Madonas novads, trešo izsoli</w:t>
      </w:r>
    </w:p>
    <w:p w14:paraId="34F6F334" w14:textId="77777777" w:rsidR="00B656F9" w:rsidRPr="00B656F9" w:rsidRDefault="00B656F9" w:rsidP="00B656F9">
      <w:pPr>
        <w:spacing w:after="0" w:line="240" w:lineRule="auto"/>
        <w:jc w:val="both"/>
        <w:rPr>
          <w:rFonts w:ascii="Times New Roman" w:eastAsia="Calibri" w:hAnsi="Times New Roman" w:cs="Times New Roman"/>
          <w:kern w:val="0"/>
          <w:sz w:val="24"/>
          <w:szCs w:val="24"/>
          <w:lang w:eastAsia="lv-LV"/>
          <w14:ligatures w14:val="none"/>
        </w:rPr>
      </w:pPr>
    </w:p>
    <w:p w14:paraId="00DCE909" w14:textId="77777777" w:rsidR="00B656F9" w:rsidRPr="00B656F9" w:rsidRDefault="00B656F9" w:rsidP="00B656F9">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B656F9">
        <w:rPr>
          <w:rFonts w:ascii="Times New Roman" w:eastAsia="Times New Roman" w:hAnsi="Times New Roman" w:cs="Times New Roman"/>
          <w:kern w:val="1"/>
          <w:sz w:val="24"/>
          <w:szCs w:val="24"/>
          <w:lang w:eastAsia="lo-LA" w:bidi="lo-LA"/>
          <w14:ligatures w14:val="none"/>
        </w:rPr>
        <w:t>Ar 2024. gada 27. decembra Madonas novada pašvaldības domes lēmumu Nr. 763 (protokols Nr. 26, 26. punkts) atsavināšanai tika nodots Madonas novada pašvaldības nekustamais īpašums “</w:t>
      </w:r>
      <w:proofErr w:type="spellStart"/>
      <w:r w:rsidRPr="00B656F9">
        <w:rPr>
          <w:rFonts w:ascii="Times New Roman" w:eastAsia="Times New Roman" w:hAnsi="Times New Roman" w:cs="Times New Roman"/>
          <w:kern w:val="1"/>
          <w:sz w:val="24"/>
          <w:szCs w:val="24"/>
          <w:lang w:eastAsia="lo-LA" w:bidi="lo-LA"/>
          <w14:ligatures w14:val="none"/>
        </w:rPr>
        <w:t>Vecsaikava</w:t>
      </w:r>
      <w:proofErr w:type="spellEnd"/>
      <w:r w:rsidRPr="00B656F9">
        <w:rPr>
          <w:rFonts w:ascii="Times New Roman" w:eastAsia="Times New Roman" w:hAnsi="Times New Roman" w:cs="Times New Roman"/>
          <w:kern w:val="1"/>
          <w:sz w:val="24"/>
          <w:szCs w:val="24"/>
          <w:lang w:eastAsia="lo-LA" w:bidi="lo-LA"/>
          <w14:ligatures w14:val="none"/>
        </w:rPr>
        <w:t xml:space="preserve"> 2”-11, </w:t>
      </w:r>
      <w:proofErr w:type="spellStart"/>
      <w:r w:rsidRPr="00B656F9">
        <w:rPr>
          <w:rFonts w:ascii="Times New Roman" w:eastAsia="Times New Roman" w:hAnsi="Times New Roman" w:cs="Times New Roman"/>
          <w:kern w:val="1"/>
          <w:sz w:val="24"/>
          <w:szCs w:val="24"/>
          <w:lang w:eastAsia="lo-LA" w:bidi="lo-LA"/>
          <w14:ligatures w14:val="none"/>
        </w:rPr>
        <w:t>Vecsaikava</w:t>
      </w:r>
      <w:proofErr w:type="spellEnd"/>
      <w:r w:rsidRPr="00B656F9">
        <w:rPr>
          <w:rFonts w:ascii="Times New Roman" w:eastAsia="Times New Roman" w:hAnsi="Times New Roman" w:cs="Times New Roman"/>
          <w:kern w:val="1"/>
          <w:sz w:val="24"/>
          <w:szCs w:val="24"/>
          <w:lang w:eastAsia="lo-LA" w:bidi="lo-LA"/>
          <w14:ligatures w14:val="none"/>
        </w:rPr>
        <w:t>, Praulienas pagasts, Madonas novads, kadastra numurs 7086 900 0104. Nekustamais īpašums sastāv no dzīvokļa Nr. 11 ar kopējo platību 72,4 m² un pie dzīvokļa īpašuma piederošajām kopīpašuma 724/7921 domājamām daļām no daudzdzīvokļu mājas un zemes.</w:t>
      </w:r>
    </w:p>
    <w:p w14:paraId="35E4BB43" w14:textId="77777777" w:rsidR="00B656F9" w:rsidRPr="00B656F9" w:rsidRDefault="00B656F9" w:rsidP="00B656F9">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B656F9">
        <w:rPr>
          <w:rFonts w:ascii="Times New Roman" w:eastAsia="Times New Roman" w:hAnsi="Times New Roman" w:cs="Times New Roman"/>
          <w:kern w:val="1"/>
          <w:sz w:val="24"/>
          <w:szCs w:val="24"/>
          <w:lang w:eastAsia="lo-LA" w:bidi="lo-LA"/>
          <w14:ligatures w14:val="none"/>
        </w:rPr>
        <w:t xml:space="preserve">Izsolē piedāvātā objekta izsoles sākumcena tika  noteikta 3 800,00 EUR (trīs tūkstoši astoņi simti </w:t>
      </w:r>
      <w:proofErr w:type="spellStart"/>
      <w:r w:rsidRPr="00B656F9">
        <w:rPr>
          <w:rFonts w:ascii="Times New Roman" w:eastAsia="Times New Roman" w:hAnsi="Times New Roman" w:cs="Times New Roman"/>
          <w:i/>
          <w:iCs/>
          <w:kern w:val="1"/>
          <w:sz w:val="24"/>
          <w:szCs w:val="24"/>
          <w:lang w:eastAsia="lo-LA" w:bidi="lo-LA"/>
          <w14:ligatures w14:val="none"/>
        </w:rPr>
        <w:t>euro</w:t>
      </w:r>
      <w:proofErr w:type="spellEnd"/>
      <w:r w:rsidRPr="00B656F9">
        <w:rPr>
          <w:rFonts w:ascii="Times New Roman" w:eastAsia="Times New Roman" w:hAnsi="Times New Roman" w:cs="Times New Roman"/>
          <w:kern w:val="1"/>
          <w:sz w:val="24"/>
          <w:szCs w:val="24"/>
          <w:lang w:eastAsia="lo-LA" w:bidi="lo-LA"/>
          <w14:ligatures w14:val="none"/>
        </w:rPr>
        <w:t>, 00 centi).</w:t>
      </w:r>
    </w:p>
    <w:p w14:paraId="22F0CDA3" w14:textId="77777777" w:rsidR="00B656F9" w:rsidRPr="00B656F9" w:rsidRDefault="00B656F9" w:rsidP="00B656F9">
      <w:pPr>
        <w:shd w:val="clear" w:color="auto" w:fill="FFFFFF"/>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B656F9">
        <w:rPr>
          <w:rFonts w:ascii="Times New Roman" w:eastAsia="Times New Roman" w:hAnsi="Times New Roman" w:cs="Arial Unicode MS"/>
          <w:kern w:val="1"/>
          <w:sz w:val="24"/>
          <w:szCs w:val="24"/>
          <w:lang w:eastAsia="lo-LA" w:bidi="lo-LA"/>
          <w14:ligatures w14:val="none"/>
        </w:rPr>
        <w:t>Divas Pašvaldības īpašuma iznomāšanas un atsavināšanas izsoļu komisijas organizētās izsoles pašvaldībai piederošajam nekustamajam īpašumam “</w:t>
      </w:r>
      <w:proofErr w:type="spellStart"/>
      <w:r w:rsidRPr="00B656F9">
        <w:rPr>
          <w:rFonts w:ascii="Times New Roman" w:eastAsia="Times New Roman" w:hAnsi="Times New Roman" w:cs="Arial Unicode MS"/>
          <w:kern w:val="1"/>
          <w:sz w:val="24"/>
          <w:szCs w:val="24"/>
          <w:lang w:eastAsia="lo-LA" w:bidi="lo-LA"/>
          <w14:ligatures w14:val="none"/>
        </w:rPr>
        <w:t>Vecsaikava</w:t>
      </w:r>
      <w:proofErr w:type="spellEnd"/>
      <w:r w:rsidRPr="00B656F9">
        <w:rPr>
          <w:rFonts w:ascii="Times New Roman" w:eastAsia="Times New Roman" w:hAnsi="Times New Roman" w:cs="Arial Unicode MS"/>
          <w:kern w:val="1"/>
          <w:sz w:val="24"/>
          <w:szCs w:val="24"/>
          <w:lang w:eastAsia="lo-LA" w:bidi="lo-LA"/>
          <w14:ligatures w14:val="none"/>
        </w:rPr>
        <w:t xml:space="preserve"> 2”-11, </w:t>
      </w:r>
      <w:proofErr w:type="spellStart"/>
      <w:r w:rsidRPr="00B656F9">
        <w:rPr>
          <w:rFonts w:ascii="Times New Roman" w:eastAsia="Times New Roman" w:hAnsi="Times New Roman" w:cs="Arial Unicode MS"/>
          <w:kern w:val="1"/>
          <w:sz w:val="24"/>
          <w:szCs w:val="24"/>
          <w:lang w:eastAsia="lo-LA" w:bidi="lo-LA"/>
          <w14:ligatures w14:val="none"/>
        </w:rPr>
        <w:t>Vecsaikava</w:t>
      </w:r>
      <w:proofErr w:type="spellEnd"/>
      <w:r w:rsidRPr="00B656F9">
        <w:rPr>
          <w:rFonts w:ascii="Times New Roman" w:eastAsia="Times New Roman" w:hAnsi="Times New Roman" w:cs="Arial Unicode MS"/>
          <w:kern w:val="1"/>
          <w:sz w:val="24"/>
          <w:szCs w:val="24"/>
          <w:lang w:eastAsia="lo-LA" w:bidi="lo-LA"/>
          <w14:ligatures w14:val="none"/>
        </w:rPr>
        <w:t>, Praulienas pagasts, Madonas novads, kadastra numurs 7086 900 0104, beigušās bez rezultāta. Noteikumos noteiktajā laikā izsolēm nepieteicās neviens pretendents, līdz ar to izsoles noslēdzās bez rezultāta.</w:t>
      </w:r>
    </w:p>
    <w:p w14:paraId="0B0DB26C" w14:textId="77777777" w:rsidR="00B656F9" w:rsidRPr="00B656F9" w:rsidRDefault="00B656F9" w:rsidP="00B656F9">
      <w:pPr>
        <w:shd w:val="clear" w:color="auto" w:fill="FFFFFF"/>
        <w:spacing w:after="0" w:line="240" w:lineRule="auto"/>
        <w:ind w:firstLine="709"/>
        <w:jc w:val="both"/>
        <w:rPr>
          <w:rFonts w:ascii="Times New Roman" w:eastAsia="Times New Roman" w:hAnsi="Times New Roman" w:cs="Times New Roman"/>
          <w:i/>
          <w:iCs/>
          <w:kern w:val="0"/>
          <w:sz w:val="24"/>
          <w:szCs w:val="24"/>
          <w:lang w:eastAsia="lv-LV"/>
          <w14:ligatures w14:val="none"/>
        </w:rPr>
      </w:pPr>
      <w:r w:rsidRPr="00B656F9">
        <w:rPr>
          <w:rFonts w:ascii="Times New Roman" w:eastAsia="Times New Roman" w:hAnsi="Times New Roman" w:cs="Arial Unicode MS"/>
          <w:kern w:val="0"/>
          <w:sz w:val="24"/>
          <w:szCs w:val="24"/>
          <w:lang w:eastAsia="lo-LA" w:bidi="lo-LA"/>
          <w14:ligatures w14:val="none"/>
        </w:rPr>
        <w:t>Publiskas personas mantas atsavināšanas likuma 32. panta otrās daļas 1. punkts noteic, ka “</w:t>
      </w:r>
      <w:r w:rsidRPr="00B656F9">
        <w:rPr>
          <w:rFonts w:ascii="Times New Roman" w:eastAsia="Times New Roman" w:hAnsi="Times New Roman" w:cs="Arial Unicode MS"/>
          <w:i/>
          <w:iCs/>
          <w:kern w:val="0"/>
          <w:sz w:val="24"/>
          <w:szCs w:val="24"/>
          <w:lang w:eastAsia="lo-LA" w:bidi="lo-LA"/>
          <w14:ligatures w14:val="none"/>
        </w:rPr>
        <w:t>Pēc otrās nesekmīgās izsoles institūcija, kas organizē nekustamā īpašuma atsavināšanu (9. pants), var</w:t>
      </w:r>
      <w:r w:rsidRPr="00B656F9">
        <w:rPr>
          <w:rFonts w:ascii="Times New Roman" w:eastAsia="Times New Roman" w:hAnsi="Times New Roman" w:cs="Arial Unicode MS"/>
          <w:kern w:val="0"/>
          <w:sz w:val="24"/>
          <w:szCs w:val="24"/>
          <w:lang w:eastAsia="lo-LA" w:bidi="lo-LA"/>
          <w14:ligatures w14:val="none"/>
        </w:rPr>
        <w:t xml:space="preserve"> </w:t>
      </w:r>
      <w:r w:rsidRPr="00B656F9">
        <w:rPr>
          <w:rFonts w:ascii="Times New Roman" w:eastAsia="Times New Roman" w:hAnsi="Times New Roman" w:cs="Times New Roman"/>
          <w:i/>
          <w:iCs/>
          <w:kern w:val="0"/>
          <w:sz w:val="24"/>
          <w:szCs w:val="24"/>
          <w:lang w:eastAsia="lv-LV"/>
          <w14:ligatures w14:val="none"/>
        </w:rPr>
        <w:t>rīkot trešo izsoli ar augšupejošu soli, pazeminot izsoles sākumcenu ne vairāk kā par 60 procentiem no nosacītās cenas”.</w:t>
      </w:r>
    </w:p>
    <w:p w14:paraId="2782824C" w14:textId="77777777" w:rsidR="00B656F9" w:rsidRPr="00B656F9" w:rsidRDefault="00B656F9" w:rsidP="00B656F9">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B656F9">
        <w:rPr>
          <w:rFonts w:ascii="Times New Roman" w:eastAsia="Times New Roman" w:hAnsi="Times New Roman" w:cs="Times New Roman"/>
          <w:kern w:val="0"/>
          <w:sz w:val="24"/>
          <w:szCs w:val="24"/>
          <w:lang w:eastAsia="lv-LV"/>
          <w14:ligatures w14:val="none"/>
        </w:rPr>
        <w:t xml:space="preserve">Ņemot vērā minēto, trešajai izsolei izsoles sākumcena nosakāma 2 280,00 EUR (divi tūkstoši divi simti astoņdesmit </w:t>
      </w:r>
      <w:proofErr w:type="spellStart"/>
      <w:r w:rsidRPr="00B656F9">
        <w:rPr>
          <w:rFonts w:ascii="Times New Roman" w:eastAsia="Times New Roman" w:hAnsi="Times New Roman" w:cs="Times New Roman"/>
          <w:i/>
          <w:iCs/>
          <w:kern w:val="0"/>
          <w:sz w:val="24"/>
          <w:szCs w:val="24"/>
          <w:lang w:eastAsia="lv-LV"/>
          <w14:ligatures w14:val="none"/>
        </w:rPr>
        <w:t>euro</w:t>
      </w:r>
      <w:proofErr w:type="spellEnd"/>
      <w:r w:rsidRPr="00B656F9">
        <w:rPr>
          <w:rFonts w:ascii="Times New Roman" w:eastAsia="Times New Roman" w:hAnsi="Times New Roman" w:cs="Times New Roman"/>
          <w:kern w:val="0"/>
          <w:sz w:val="24"/>
          <w:szCs w:val="24"/>
          <w:lang w:eastAsia="lv-LV"/>
          <w14:ligatures w14:val="none"/>
        </w:rPr>
        <w:t>, 00 centi).</w:t>
      </w:r>
    </w:p>
    <w:p w14:paraId="5DF1C49B" w14:textId="77777777" w:rsidR="00B656F9" w:rsidRDefault="00B656F9" w:rsidP="00B656F9">
      <w:pPr>
        <w:spacing w:after="0" w:line="240" w:lineRule="auto"/>
        <w:ind w:firstLine="720"/>
        <w:jc w:val="both"/>
        <w:rPr>
          <w:rFonts w:eastAsia="Calibri"/>
          <w:b/>
          <w:kern w:val="0"/>
          <w:lang w:eastAsia="hi-IN" w:bidi="hi-IN"/>
          <w14:ligatures w14:val="none"/>
        </w:rPr>
      </w:pPr>
      <w:r w:rsidRPr="00B656F9">
        <w:rPr>
          <w:rFonts w:ascii="Times New Roman" w:eastAsia="Calibri" w:hAnsi="Times New Roman" w:cs="Times New Roman"/>
          <w:kern w:val="0"/>
          <w:sz w:val="24"/>
          <w:szCs w:val="24"/>
          <w:lang w:eastAsia="lv-LV"/>
          <w14:ligatures w14:val="none"/>
        </w:rPr>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r w:rsidRPr="00B656F9">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66C5E6F8" w14:textId="7220588B" w:rsidR="00B656F9" w:rsidRPr="00B656F9" w:rsidRDefault="00B656F9" w:rsidP="00B656F9">
      <w:pPr>
        <w:spacing w:after="0" w:line="240" w:lineRule="auto"/>
        <w:ind w:firstLine="720"/>
        <w:jc w:val="both"/>
        <w:rPr>
          <w:rFonts w:ascii="Times New Roman" w:eastAsia="Calibri" w:hAnsi="Times New Roman" w:cs="Times New Roman"/>
          <w:b/>
          <w:kern w:val="0"/>
          <w:sz w:val="16"/>
          <w:szCs w:val="16"/>
          <w:lang w:eastAsia="lv-LV"/>
          <w14:ligatures w14:val="none"/>
        </w:rPr>
      </w:pPr>
      <w:r>
        <w:rPr>
          <w:rFonts w:eastAsia="Calibri"/>
          <w:b/>
          <w:kern w:val="0"/>
          <w:lang w:eastAsia="hi-IN" w:bidi="hi-IN"/>
          <w14:ligatures w14:val="none"/>
        </w:rPr>
        <w:t xml:space="preserve"> </w:t>
      </w:r>
      <w:r>
        <w:rPr>
          <w:rFonts w:ascii="Times New Roman" w:eastAsia="SimSun" w:hAnsi="Times New Roman" w:cs="Times New Roman"/>
          <w:sz w:val="24"/>
          <w:szCs w:val="24"/>
          <w:lang w:eastAsia="ar-SA"/>
          <w14:ligatures w14:val="none"/>
        </w:rPr>
        <w:t xml:space="preserve"> </w:t>
      </w:r>
    </w:p>
    <w:p w14:paraId="513A9EF8" w14:textId="77777777" w:rsidR="00B656F9" w:rsidRPr="00B656F9" w:rsidRDefault="00B656F9" w:rsidP="00B656F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656F9">
        <w:rPr>
          <w:rFonts w:ascii="Times New Roman" w:eastAsia="Calibri" w:hAnsi="Times New Roman" w:cs="Times New Roman"/>
          <w:kern w:val="0"/>
          <w:sz w:val="24"/>
          <w:szCs w:val="24"/>
          <w:lang w:eastAsia="lv-LV"/>
          <w14:ligatures w14:val="none"/>
        </w:rPr>
        <w:t>Organizēt pašvaldībai piederošā nekustamā īpašuma “</w:t>
      </w:r>
      <w:proofErr w:type="spellStart"/>
      <w:r w:rsidRPr="00B656F9">
        <w:rPr>
          <w:rFonts w:ascii="Times New Roman" w:eastAsia="Calibri" w:hAnsi="Times New Roman" w:cs="Times New Roman"/>
          <w:kern w:val="0"/>
          <w:sz w:val="24"/>
          <w:szCs w:val="24"/>
          <w:lang w:eastAsia="lv-LV"/>
          <w14:ligatures w14:val="none"/>
        </w:rPr>
        <w:t>Vecsaikava</w:t>
      </w:r>
      <w:proofErr w:type="spellEnd"/>
      <w:r w:rsidRPr="00B656F9">
        <w:rPr>
          <w:rFonts w:ascii="Times New Roman" w:eastAsia="Calibri" w:hAnsi="Times New Roman" w:cs="Times New Roman"/>
          <w:kern w:val="0"/>
          <w:sz w:val="24"/>
          <w:szCs w:val="24"/>
          <w:lang w:eastAsia="lv-LV"/>
          <w14:ligatures w14:val="none"/>
        </w:rPr>
        <w:t xml:space="preserve"> 2”-11, </w:t>
      </w:r>
      <w:proofErr w:type="spellStart"/>
      <w:r w:rsidRPr="00B656F9">
        <w:rPr>
          <w:rFonts w:ascii="Times New Roman" w:eastAsia="Calibri" w:hAnsi="Times New Roman" w:cs="Times New Roman"/>
          <w:kern w:val="0"/>
          <w:sz w:val="24"/>
          <w:szCs w:val="24"/>
          <w:lang w:eastAsia="lv-LV"/>
          <w14:ligatures w14:val="none"/>
        </w:rPr>
        <w:t>Vecsaikava</w:t>
      </w:r>
      <w:proofErr w:type="spellEnd"/>
      <w:r w:rsidRPr="00B656F9">
        <w:rPr>
          <w:rFonts w:ascii="Times New Roman" w:eastAsia="Calibri" w:hAnsi="Times New Roman" w:cs="Times New Roman"/>
          <w:kern w:val="0"/>
          <w:sz w:val="24"/>
          <w:szCs w:val="24"/>
          <w:lang w:eastAsia="lv-LV"/>
          <w14:ligatures w14:val="none"/>
        </w:rPr>
        <w:t>, Praulienas pagasts, Madonas novads, kadastra numurs 7086 900 0104, trešo elektronisko izsoli ar augšupejošu soli.</w:t>
      </w:r>
    </w:p>
    <w:p w14:paraId="50F178FE" w14:textId="77777777" w:rsidR="00B656F9" w:rsidRPr="00B656F9" w:rsidRDefault="00B656F9" w:rsidP="00B656F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656F9">
        <w:rPr>
          <w:rFonts w:ascii="Times New Roman" w:eastAsia="Calibri" w:hAnsi="Times New Roman" w:cs="Times New Roman"/>
          <w:kern w:val="0"/>
          <w:sz w:val="24"/>
          <w:szCs w:val="24"/>
          <w:lang w:eastAsia="lv-LV"/>
          <w14:ligatures w14:val="none"/>
        </w:rPr>
        <w:lastRenderedPageBreak/>
        <w:t>Noteikt nekustamā īpašuma “</w:t>
      </w:r>
      <w:proofErr w:type="spellStart"/>
      <w:r w:rsidRPr="00B656F9">
        <w:rPr>
          <w:rFonts w:ascii="Times New Roman" w:eastAsia="Calibri" w:hAnsi="Times New Roman" w:cs="Times New Roman"/>
          <w:kern w:val="0"/>
          <w:sz w:val="24"/>
          <w:szCs w:val="24"/>
          <w:lang w:eastAsia="lv-LV"/>
          <w14:ligatures w14:val="none"/>
        </w:rPr>
        <w:t>Vecsaikava</w:t>
      </w:r>
      <w:proofErr w:type="spellEnd"/>
      <w:r w:rsidRPr="00B656F9">
        <w:rPr>
          <w:rFonts w:ascii="Times New Roman" w:eastAsia="Calibri" w:hAnsi="Times New Roman" w:cs="Times New Roman"/>
          <w:kern w:val="0"/>
          <w:sz w:val="24"/>
          <w:szCs w:val="24"/>
          <w:lang w:eastAsia="lv-LV"/>
          <w14:ligatures w14:val="none"/>
        </w:rPr>
        <w:t xml:space="preserve"> 2”-11, </w:t>
      </w:r>
      <w:proofErr w:type="spellStart"/>
      <w:r w:rsidRPr="00B656F9">
        <w:rPr>
          <w:rFonts w:ascii="Times New Roman" w:eastAsia="Calibri" w:hAnsi="Times New Roman" w:cs="Times New Roman"/>
          <w:kern w:val="0"/>
          <w:sz w:val="24"/>
          <w:szCs w:val="24"/>
          <w:lang w:eastAsia="lv-LV"/>
          <w14:ligatures w14:val="none"/>
        </w:rPr>
        <w:t>Vecsaikava</w:t>
      </w:r>
      <w:proofErr w:type="spellEnd"/>
      <w:r w:rsidRPr="00B656F9">
        <w:rPr>
          <w:rFonts w:ascii="Times New Roman" w:eastAsia="Calibri" w:hAnsi="Times New Roman" w:cs="Times New Roman"/>
          <w:kern w:val="0"/>
          <w:sz w:val="24"/>
          <w:szCs w:val="24"/>
          <w:lang w:eastAsia="lv-LV"/>
          <w14:ligatures w14:val="none"/>
        </w:rPr>
        <w:t xml:space="preserve">, Praulienas pagasts, Madonas novads, kadastra numurs 7086 900 0104, nosacīto cenu – izsoles sākumcenu 2 280,00 EUR (divi tūkstoši divi simti astoņdesmit </w:t>
      </w:r>
      <w:proofErr w:type="spellStart"/>
      <w:r w:rsidRPr="00B656F9">
        <w:rPr>
          <w:rFonts w:ascii="Times New Roman" w:eastAsia="Calibri" w:hAnsi="Times New Roman" w:cs="Times New Roman"/>
          <w:i/>
          <w:iCs/>
          <w:kern w:val="0"/>
          <w:sz w:val="24"/>
          <w:szCs w:val="24"/>
          <w:lang w:eastAsia="lv-LV"/>
          <w14:ligatures w14:val="none"/>
        </w:rPr>
        <w:t>euro</w:t>
      </w:r>
      <w:proofErr w:type="spellEnd"/>
      <w:r w:rsidRPr="00B656F9">
        <w:rPr>
          <w:rFonts w:ascii="Times New Roman" w:eastAsia="Calibri" w:hAnsi="Times New Roman" w:cs="Times New Roman"/>
          <w:kern w:val="0"/>
          <w:sz w:val="24"/>
          <w:szCs w:val="24"/>
          <w:lang w:eastAsia="lv-LV"/>
          <w14:ligatures w14:val="none"/>
        </w:rPr>
        <w:t>, 00 centi).</w:t>
      </w:r>
    </w:p>
    <w:p w14:paraId="5ABB8D80" w14:textId="77777777" w:rsidR="00B656F9" w:rsidRPr="00B656F9" w:rsidRDefault="00B656F9" w:rsidP="00B656F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656F9">
        <w:rPr>
          <w:rFonts w:ascii="Times New Roman" w:eastAsia="Calibri" w:hAnsi="Times New Roman" w:cs="Times New Roman"/>
          <w:kern w:val="0"/>
          <w:sz w:val="24"/>
          <w:szCs w:val="24"/>
          <w:lang w:eastAsia="lv-LV"/>
          <w14:ligatures w14:val="none"/>
        </w:rPr>
        <w:t>Apstiprināt nekustamā īpašuma “</w:t>
      </w:r>
      <w:proofErr w:type="spellStart"/>
      <w:r w:rsidRPr="00B656F9">
        <w:rPr>
          <w:rFonts w:ascii="Times New Roman" w:eastAsia="Calibri" w:hAnsi="Times New Roman" w:cs="Times New Roman"/>
          <w:kern w:val="0"/>
          <w:sz w:val="24"/>
          <w:szCs w:val="24"/>
          <w:lang w:eastAsia="lv-LV"/>
          <w14:ligatures w14:val="none"/>
        </w:rPr>
        <w:t>Vecsaikava</w:t>
      </w:r>
      <w:proofErr w:type="spellEnd"/>
      <w:r w:rsidRPr="00B656F9">
        <w:rPr>
          <w:rFonts w:ascii="Times New Roman" w:eastAsia="Calibri" w:hAnsi="Times New Roman" w:cs="Times New Roman"/>
          <w:kern w:val="0"/>
          <w:sz w:val="24"/>
          <w:szCs w:val="24"/>
          <w:lang w:eastAsia="lv-LV"/>
          <w14:ligatures w14:val="none"/>
        </w:rPr>
        <w:t xml:space="preserve"> 2”-11, </w:t>
      </w:r>
      <w:proofErr w:type="spellStart"/>
      <w:r w:rsidRPr="00B656F9">
        <w:rPr>
          <w:rFonts w:ascii="Times New Roman" w:eastAsia="Calibri" w:hAnsi="Times New Roman" w:cs="Times New Roman"/>
          <w:kern w:val="0"/>
          <w:sz w:val="24"/>
          <w:szCs w:val="24"/>
          <w:lang w:eastAsia="lv-LV"/>
          <w14:ligatures w14:val="none"/>
        </w:rPr>
        <w:t>Vecsaikava</w:t>
      </w:r>
      <w:proofErr w:type="spellEnd"/>
      <w:r w:rsidRPr="00B656F9">
        <w:rPr>
          <w:rFonts w:ascii="Times New Roman" w:eastAsia="Calibri" w:hAnsi="Times New Roman" w:cs="Times New Roman"/>
          <w:kern w:val="0"/>
          <w:sz w:val="24"/>
          <w:szCs w:val="24"/>
          <w:lang w:eastAsia="lv-LV"/>
          <w14:ligatures w14:val="none"/>
        </w:rPr>
        <w:t>, Praulienas pagasts, Madonas novads, izsoles noteikumus.</w:t>
      </w:r>
    </w:p>
    <w:p w14:paraId="6830508C" w14:textId="77777777" w:rsidR="00B656F9" w:rsidRPr="00B656F9" w:rsidRDefault="00B656F9" w:rsidP="00B656F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656F9">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208EFE07" w14:textId="77777777" w:rsidR="00B656F9" w:rsidRPr="00B656F9" w:rsidRDefault="00B656F9" w:rsidP="00B656F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656F9">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28B40CFD" w14:textId="77777777" w:rsidR="00B656F9" w:rsidRPr="00B656F9" w:rsidRDefault="00B656F9" w:rsidP="00B656F9">
      <w:pPr>
        <w:spacing w:after="0" w:line="240" w:lineRule="auto"/>
        <w:ind w:left="709" w:hanging="567"/>
        <w:jc w:val="both"/>
        <w:rPr>
          <w:rFonts w:ascii="Times New Roman" w:eastAsia="Calibri" w:hAnsi="Times New Roman" w:cs="Times New Roman"/>
          <w:kern w:val="0"/>
          <w:sz w:val="24"/>
          <w:szCs w:val="24"/>
          <w:lang w:eastAsia="lv-LV"/>
          <w14:ligatures w14:val="none"/>
        </w:rPr>
      </w:pPr>
    </w:p>
    <w:p w14:paraId="1E631377" w14:textId="77777777" w:rsidR="00B656F9" w:rsidRPr="00B656F9" w:rsidRDefault="00B656F9" w:rsidP="00B656F9">
      <w:pPr>
        <w:spacing w:after="0" w:line="240" w:lineRule="auto"/>
        <w:jc w:val="both"/>
        <w:rPr>
          <w:rFonts w:ascii="Times New Roman" w:eastAsia="Calibri" w:hAnsi="Times New Roman" w:cs="Times New Roman"/>
          <w:i/>
          <w:iCs/>
          <w:kern w:val="0"/>
          <w:sz w:val="24"/>
          <w:szCs w:val="24"/>
          <w:lang w:eastAsia="lv-LV"/>
          <w14:ligatures w14:val="none"/>
        </w:rPr>
      </w:pPr>
      <w:r w:rsidRPr="00B656F9">
        <w:rPr>
          <w:rFonts w:ascii="Times New Roman" w:eastAsia="Calibri" w:hAnsi="Times New Roman" w:cs="Times New Roman"/>
          <w:i/>
          <w:iCs/>
          <w:kern w:val="0"/>
          <w:sz w:val="24"/>
          <w:szCs w:val="24"/>
          <w:lang w:eastAsia="lv-LV"/>
          <w14:ligatures w14:val="none"/>
        </w:rPr>
        <w:t xml:space="preserve">Pielikumā: Izsoles noteikumi. </w:t>
      </w:r>
    </w:p>
    <w:p w14:paraId="2763FE76" w14:textId="77777777" w:rsidR="00B656F9" w:rsidRDefault="00B656F9" w:rsidP="00C64E8C">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360964D6" w14:textId="77777777" w:rsidR="001D49B9" w:rsidRPr="001D49B9" w:rsidRDefault="001D49B9" w:rsidP="001D49B9">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DD7BF3F" w14:textId="77777777" w:rsidR="00B656F9" w:rsidRPr="00B656F9" w:rsidRDefault="00B656F9" w:rsidP="00B656F9">
      <w:pPr>
        <w:spacing w:after="0" w:line="240" w:lineRule="auto"/>
        <w:rPr>
          <w:rFonts w:ascii="Times New Roman" w:eastAsia="Times New Roman" w:hAnsi="Times New Roman" w:cs="Times New Roman"/>
          <w:kern w:val="0"/>
          <w:sz w:val="24"/>
          <w:szCs w:val="24"/>
          <w:lang w:eastAsia="lv-LV"/>
          <w14:ligatures w14:val="none"/>
        </w:rPr>
      </w:pPr>
      <w:proofErr w:type="spellStart"/>
      <w:r w:rsidRPr="00B656F9">
        <w:rPr>
          <w:rFonts w:ascii="Times New Roman" w:eastAsia="Times New Roman" w:hAnsi="Times New Roman" w:cs="Times New Roman"/>
          <w:i/>
          <w:iCs/>
          <w:kern w:val="0"/>
          <w:sz w:val="24"/>
          <w:szCs w:val="24"/>
          <w:lang w:eastAsia="lv-LV"/>
          <w14:ligatures w14:val="none"/>
        </w:rPr>
        <w:t>Kampe</w:t>
      </w:r>
      <w:proofErr w:type="spellEnd"/>
      <w:r w:rsidRPr="00B656F9">
        <w:rPr>
          <w:rFonts w:ascii="Times New Roman" w:eastAsia="Times New Roman" w:hAnsi="Times New Roman" w:cs="Times New Roman"/>
          <w:i/>
          <w:iCs/>
          <w:kern w:val="0"/>
          <w:sz w:val="24"/>
          <w:szCs w:val="24"/>
          <w:lang w:eastAsia="lv-LV"/>
          <w14:ligatures w14:val="none"/>
        </w:rPr>
        <w:t xml:space="preserve"> 26412779</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5D87" w14:textId="77777777" w:rsidR="00E70AA2" w:rsidRPr="00CA050C" w:rsidRDefault="00E70AA2">
      <w:pPr>
        <w:spacing w:after="0" w:line="240" w:lineRule="auto"/>
      </w:pPr>
      <w:r w:rsidRPr="00CA050C">
        <w:separator/>
      </w:r>
    </w:p>
  </w:endnote>
  <w:endnote w:type="continuationSeparator" w:id="0">
    <w:p w14:paraId="492C024A" w14:textId="77777777" w:rsidR="00E70AA2" w:rsidRPr="00CA050C" w:rsidRDefault="00E70AA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03DC" w14:textId="77777777" w:rsidR="00E70AA2" w:rsidRPr="00CA050C" w:rsidRDefault="00E70AA2">
      <w:pPr>
        <w:spacing w:after="0" w:line="240" w:lineRule="auto"/>
      </w:pPr>
      <w:r w:rsidRPr="00CA050C">
        <w:separator/>
      </w:r>
    </w:p>
  </w:footnote>
  <w:footnote w:type="continuationSeparator" w:id="0">
    <w:p w14:paraId="7EC7FC69" w14:textId="77777777" w:rsidR="00E70AA2" w:rsidRPr="00CA050C" w:rsidRDefault="00E70AA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973712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1B8F"/>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2</Pages>
  <Words>2227</Words>
  <Characters>1270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785</cp:revision>
  <dcterms:created xsi:type="dcterms:W3CDTF">2024-09-06T08:06:00Z</dcterms:created>
  <dcterms:modified xsi:type="dcterms:W3CDTF">2026-04-01T14:02:00Z</dcterms:modified>
</cp:coreProperties>
</file>